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B8" w:rsidRDefault="006350E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مقرر دراسى (5 ) </w:t>
      </w:r>
    </w:p>
    <w:p w:rsidR="006350E8" w:rsidRDefault="006350E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علم النفس التربوى (الفروق الفردية) </w:t>
      </w:r>
    </w:p>
    <w:p w:rsidR="006350E8" w:rsidRPr="00A77689" w:rsidRDefault="006350E8" w:rsidP="00A77689">
      <w:pPr>
        <w:rPr>
          <w:color w:val="000000" w:themeColor="text1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Pr="00A77689">
        <w:rPr>
          <w:rFonts w:hint="cs"/>
          <w:color w:val="000000" w:themeColor="text1"/>
          <w:sz w:val="32"/>
          <w:szCs w:val="32"/>
          <w:rtl/>
          <w:lang w:bidi="ar-EG"/>
        </w:rPr>
        <w:t xml:space="preserve">                             طلاب الفرقة الرابعة عام </w:t>
      </w:r>
    </w:p>
    <w:p w:rsidR="00A77689" w:rsidRPr="00A77689" w:rsidRDefault="006350E8" w:rsidP="00A77689">
      <w:pPr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hint="cs"/>
          <w:color w:val="000000" w:themeColor="text1"/>
          <w:sz w:val="32"/>
          <w:szCs w:val="32"/>
          <w:rtl/>
          <w:lang w:bidi="ar-EG"/>
        </w:rPr>
        <w:t>يش</w:t>
      </w:r>
      <w:r w:rsidR="00A77689">
        <w:rPr>
          <w:rFonts w:asciiTheme="minorBidi" w:hAnsiTheme="minorBidi" w:hint="cs"/>
          <w:color w:val="000000" w:themeColor="text1"/>
          <w:sz w:val="32"/>
          <w:szCs w:val="32"/>
          <w:rtl/>
          <w:lang w:bidi="ar-EG"/>
        </w:rPr>
        <w:t>مل الفصل الأول :</w:t>
      </w:r>
      <w:r w:rsidR="00A77689"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br/>
      </w:r>
      <w:r w:rsidR="00A77689"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مفهوم الفروق الفردية</w:t>
      </w:r>
      <w:r w:rsidR="00A77689"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="00A77689"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: -</w:t>
      </w:r>
    </w:p>
    <w:p w:rsidR="00A77689" w:rsidRPr="00A77689" w:rsidRDefault="00A77689" w:rsidP="00A77689">
      <w:pPr>
        <w:rPr>
          <w:rFonts w:asciiTheme="minorBidi" w:hAnsiTheme="minorBidi" w:hint="cs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تعرف الفروق الفردية بأنها ذلك التباين الذي يحدث بين الأفراد في قدراتهم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العقلية وخصائصهم النفسية والاجتماعية بسبب اختلاف ظروفهم البيئية والاجتماعية0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br/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فنجد أن الطفل الذي عمره خمس سنوات قد يكون اشد ذكاء من طفل يبلغ من العمر سبع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سنوات وهذا يوضح أن الفروق الفردية من الأهمية بمكان لكي يوليها المعلمون اهتمامهم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  ليس منا من ينكر وجود الفروق الفردية بين البشر ،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فهم متفاوتون في قدرتهم العقلية وانفعالاتهم النفسية ، وبنية أجسامهم ، وظروفهم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الصحية والاجتماعية ، والاقتصادية ، وهذا أمر معروف عند القدماء قبل المحدثين ، فقد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ورد في الكتاب الثاني من جمهورية أفلاطون قول سقراط " وإنني شخصياً أعي أننا لسنا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متشابهين ؛ فطبائعنا متنوعة بحيث تتلاءم والحرف المختلفة " وقد أثبتت الدراسات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التربوية الحديثة أن شخصية الإنسان عالم قائم بذاته ، وهو إعجاز من الخالق سبحانه وتعالى</w:t>
      </w:r>
      <w:r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br/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ولقد تعددت المحـاولات في مجال تصنيف الطلاب في العصر الحديث ،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ومن هذه المحاولات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: </w:t>
      </w:r>
    </w:p>
    <w:p w:rsidR="00A77689" w:rsidRPr="00A77689" w:rsidRDefault="00A77689" w:rsidP="00A77689">
      <w:pPr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تصنيف الطلاب في بداية القرن العشرين :</w:t>
      </w:r>
    </w:p>
    <w:p w:rsidR="00A77689" w:rsidRPr="00A77689" w:rsidRDefault="00A77689" w:rsidP="00A77689">
      <w:pPr>
        <w:ind w:left="180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 كان هذا التصنيف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قائماً على أساس تعلم ثلاث مواد أساسية هي " القراءة ، والكتابة ، والحساب " يمتحن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الطلاب فيها في نهاية العام ، وبناء على نتيجة الامتحان يتقرر أي الطلاب يرتقي إلى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صف أعلى ، وأيهم يبقى في نفس الصف ، دون النظر إلى ما بينهم من تفاوت أو فروق فردية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                0 </w:t>
      </w:r>
    </w:p>
    <w:p w:rsidR="00A77689" w:rsidRPr="00A77689" w:rsidRDefault="00A77689" w:rsidP="00A77689">
      <w:pPr>
        <w:ind w:left="180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</w:p>
    <w:p w:rsidR="00A77689" w:rsidRPr="00A77689" w:rsidRDefault="00A77689" w:rsidP="00A77689">
      <w:pPr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تصنيف الطلاب على أساس العمر الزمني : </w:t>
      </w:r>
    </w:p>
    <w:p w:rsidR="00A77689" w:rsidRPr="00A77689" w:rsidRDefault="00A77689" w:rsidP="00A77689">
      <w:pPr>
        <w:ind w:left="18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 يقوم هذا التصنيف على أساس جمع كل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الطلبة في سن (6) سنوات في صف واحد ، ومن أعمارهم (7) سنوات في صف أعلى وهكذا ، بغض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النظر عن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lastRenderedPageBreak/>
        <w:t>الفروق الفردية أو آية عوامل أخرى ، ويتعلم الطلاب بنفس الأسلوب منهاجاً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موحداً وبسرعة واحدة ، حيث يتعلمون مواد دراسية أخرى غير القراءة والكتابة والحساب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، ثم يمتحنون في آخر العام فيرفع من ينجح إلى الصف الأعلى ويبقى من يرسب .</w:t>
      </w:r>
    </w:p>
    <w:p w:rsidR="00A77689" w:rsidRPr="00A77689" w:rsidRDefault="00A77689" w:rsidP="00A77689">
      <w:pPr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تصنيف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الطلاب حسب أعمارهم الزمنية والعقلية معاً :</w:t>
      </w:r>
    </w:p>
    <w:p w:rsidR="00A77689" w:rsidRPr="00A77689" w:rsidRDefault="00A77689" w:rsidP="00A77689">
      <w:pPr>
        <w:ind w:left="18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 يراعي في هذا العمر الزمني معاً ، وعلى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هذا الأساس هناك صف للمتفوقين والموهوبين ، وصف للأقل ذكاء ، وثالث في بعض الحيان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لبطيئي التعلم0 </w:t>
      </w:r>
    </w:p>
    <w:p w:rsidR="00A77689" w:rsidRPr="00A77689" w:rsidRDefault="00A77689" w:rsidP="00A77689">
      <w:pPr>
        <w:ind w:left="18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ورغم ما لقيه هذا التصنيف من حماس وتشجيع إلا إنه ظهرت له عيوب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منها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: </w:t>
      </w:r>
    </w:p>
    <w:p w:rsidR="00A77689" w:rsidRPr="00A77689" w:rsidRDefault="00A77689" w:rsidP="00A77689">
      <w:pPr>
        <w:numPr>
          <w:ilvl w:val="0"/>
          <w:numId w:val="3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يقل مثير التعليم والدافعية في الصف المتكافئ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0</w:t>
      </w:r>
    </w:p>
    <w:p w:rsidR="00A77689" w:rsidRPr="00A77689" w:rsidRDefault="00A77689" w:rsidP="00A77689">
      <w:pPr>
        <w:numPr>
          <w:ilvl w:val="0"/>
          <w:numId w:val="3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هذا التصنيف غير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عادل ، فالنمو البطيء في ناحية لا يحتم البط ء في جميع النواحي ، والتأخير في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القراءة مثلاً لا يعني التأخير في كل شئ ، وكذلك الحال بالنسبة للمتفوقين ، فليـس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من الضروري أن يكون الطفل المتفوق في مادة متفوقاً في سائر المواد الأخرى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0 </w:t>
      </w:r>
    </w:p>
    <w:p w:rsidR="00A77689" w:rsidRPr="00A77689" w:rsidRDefault="00A77689" w:rsidP="00A77689">
      <w:pPr>
        <w:numPr>
          <w:ilvl w:val="0"/>
          <w:numId w:val="3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هذا التصنيف يعمل على خلق روح الطبقية بين الطلبة ، فهناك طبقة الصفوة المنتقاة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وهناك طبقة المنتقاة ، وهناك طبقة الدون وهكذا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0 </w:t>
      </w:r>
    </w:p>
    <w:p w:rsidR="00A77689" w:rsidRPr="00A77689" w:rsidRDefault="00A77689" w:rsidP="00A77689">
      <w:pPr>
        <w:numPr>
          <w:ilvl w:val="0"/>
          <w:numId w:val="3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يتناسى هذا التصنيف حقيقة أن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بعض التأخير الدراسي أو العقلي ينتج لظروف عابرة أو مؤقتة ، إذا زالت يعود الطفل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إلى قدراته الطبيعية 0</w:t>
      </w: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</w:rPr>
      </w:pP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04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تصنيف الطلاب في صفوف عادية وصوف خاصة :</w:t>
      </w:r>
    </w:p>
    <w:p w:rsidR="00A77689" w:rsidRPr="00A77689" w:rsidRDefault="00A77689" w:rsidP="00A77689">
      <w:pPr>
        <w:ind w:left="36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 وفي هذا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التصنيف نرى الصفوف إما عادية أي للطفل العادي وأما خاصة أي للطلاب المتميزين ، بل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هناك مدارس أو صفوف خاصة للموهوبين ، والمعقولين عقلياً ، وضعاف السمع ، والبكم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والصم ، وهذا يعني أن تصنيف الأطفال قد أخذ الحسبان عوامل أخرى غير عامل القدرات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العقلية . </w:t>
      </w:r>
    </w:p>
    <w:p w:rsidR="00A77689" w:rsidRPr="00A77689" w:rsidRDefault="00A77689" w:rsidP="00A77689">
      <w:pPr>
        <w:ind w:left="36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ويؤخذ على هذا التصنيف ما أخذ على التصنيف السابق من عيوب بالإضافة إلى :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</w:p>
    <w:p w:rsidR="00A77689" w:rsidRPr="00A77689" w:rsidRDefault="00A77689" w:rsidP="00A77689">
      <w:pPr>
        <w:ind w:left="36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</w:p>
    <w:p w:rsidR="00A77689" w:rsidRPr="00A77689" w:rsidRDefault="00A77689" w:rsidP="00A77689">
      <w:pPr>
        <w:numPr>
          <w:ilvl w:val="0"/>
          <w:numId w:val="4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زاد هذا التصنيف من أخطار ظاهرة إلصاق سمة أو صف بالطفل ، و بالتالـي يقـوم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المجتمع بمعاملة الطفل على أساس هذه السمة ، وهو كثيراً ما يؤذي تقدم الطفل ونموه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 0</w:t>
      </w:r>
    </w:p>
    <w:p w:rsidR="00A77689" w:rsidRPr="00A77689" w:rsidRDefault="00A77689" w:rsidP="00A77689">
      <w:pPr>
        <w:numPr>
          <w:ilvl w:val="0"/>
          <w:numId w:val="4"/>
        </w:numPr>
        <w:spacing w:after="0" w:line="240" w:lineRule="auto"/>
        <w:rPr>
          <w:rFonts w:asciiTheme="minorBidi" w:hAnsiTheme="minorBidi"/>
          <w:color w:val="000000" w:themeColor="text1"/>
          <w:sz w:val="32"/>
          <w:szCs w:val="32"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ظهرت عيوب كثيرة في التشخيص الذي على أساس يتم تصنيف الطفل في مدرسة عادية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أو مدرسة خاصة .</w:t>
      </w:r>
    </w:p>
    <w:p w:rsidR="00A77689" w:rsidRDefault="00A77689" w:rsidP="00A77689">
      <w:pPr>
        <w:rPr>
          <w:rFonts w:asciiTheme="minorBidi" w:hAnsiTheme="minorBidi" w:hint="cs"/>
          <w:color w:val="000000" w:themeColor="text1"/>
          <w:sz w:val="32"/>
          <w:szCs w:val="32"/>
          <w:rtl/>
          <w:lang w:bidi="ar-EG"/>
        </w:rPr>
      </w:pP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5 - التصنيف المعاصر :</w:t>
      </w: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لقد انتهى الفكر التربوي المعاصر إلى صورة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مناسبة ، وهي صورة صف يشمل أطفالاً من نفس العمر الزمني ، حيث يكون في الصف الواحد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الطفل العادي الموهوب والطفل البطيء التعليم والمعوق إعاقة جسمية أو نفسية ، ولا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يفصل جانباً إلا الأطفال الذين يعنون من إعاقة خطيرة جداً .</w:t>
      </w: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وقد وضع هذا الاتجاه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الحديث في التربية عبئاً ضخماً على المعلم حيث يطلب منه إدارة صف فيه تفاوت في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جوانب مختلفة من الطلاب ؛ لأن إدارة صف بهذا التفاوت يتطلب من المعلم معرفة بقدرات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كل الطلاب ؛ ونقاط ضعفه ، ومستوى تحصيله في جميع المواد ، ومدى مساهمته في الأنشطة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المدرسية .</w:t>
      </w:r>
    </w:p>
    <w:p w:rsidR="00A77689" w:rsidRPr="00A77689" w:rsidRDefault="00A77689" w:rsidP="00A77689">
      <w:pPr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      ولكي يتمكن المعلم من القيام بهذا العبء يجب عليه أن يكون ملماً بخصائص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الطفل الموهوب وحاجته وخصائص الطفل المعوق وحاجته ، وما يجب أن يتحلى به المعلم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لينجح في تعليم كل منها 0</w:t>
      </w:r>
    </w:p>
    <w:p w:rsidR="00A77689" w:rsidRDefault="00A77689" w:rsidP="00A77689">
      <w:pPr>
        <w:ind w:left="720"/>
        <w:rPr>
          <w:rFonts w:asciiTheme="minorBidi" w:hAnsiTheme="minorBidi" w:hint="cs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دور ا</w:t>
      </w:r>
      <w:r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 xml:space="preserve">لمعلم في مراعاة الفروق الفردية </w:t>
      </w:r>
    </w:p>
    <w:p w:rsidR="00A77689" w:rsidRPr="00A77689" w:rsidRDefault="00A77689" w:rsidP="00A77689">
      <w:pPr>
        <w:ind w:left="720"/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</w:pP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على المعلم أن يكون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ملماً علم النفس التكويني ، وعلم النفس الاجتماعي ، وعلم نفس الطفل وديناميكية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الجماعات ، والعلاقات الإنسانية ، والطرائق التربوية للتدريس ، والقدرة على تنمية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مهارات التفكير ، وكذلك النمط التربوي السائد في المجتمع ، والتجهيزات والوسائل</w:t>
      </w:r>
      <w:r w:rsidRPr="00A77689">
        <w:rPr>
          <w:rFonts w:asciiTheme="minorBidi" w:hAnsiTheme="minorBidi"/>
          <w:color w:val="000000" w:themeColor="text1"/>
          <w:sz w:val="32"/>
          <w:szCs w:val="32"/>
          <w:lang w:bidi="ar-EG"/>
        </w:rPr>
        <w:t xml:space="preserve"> </w:t>
      </w:r>
      <w:r w:rsidRPr="00A77689">
        <w:rPr>
          <w:rFonts w:asciiTheme="minorBidi" w:hAnsiTheme="minorBidi"/>
          <w:color w:val="000000" w:themeColor="text1"/>
          <w:sz w:val="32"/>
          <w:szCs w:val="32"/>
          <w:rtl/>
          <w:lang w:bidi="ar-EG"/>
        </w:rPr>
        <w:t>التعليمية .</w:t>
      </w:r>
    </w:p>
    <w:p w:rsidR="006350E8" w:rsidRPr="006350E8" w:rsidRDefault="006350E8">
      <w:pPr>
        <w:rPr>
          <w:sz w:val="32"/>
          <w:szCs w:val="32"/>
          <w:lang w:bidi="ar-EG"/>
        </w:rPr>
      </w:pPr>
    </w:p>
    <w:sectPr w:rsidR="006350E8" w:rsidRPr="006350E8" w:rsidSect="009B0B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519B"/>
    <w:multiLevelType w:val="hybridMultilevel"/>
    <w:tmpl w:val="17CE81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05C1C"/>
    <w:multiLevelType w:val="hybridMultilevel"/>
    <w:tmpl w:val="018CC6F8"/>
    <w:lvl w:ilvl="0" w:tplc="C900A588">
      <w:start w:val="1"/>
      <w:numFmt w:val="arabicAlpha"/>
      <w:lvlText w:val="%1-"/>
      <w:lvlJc w:val="center"/>
      <w:pPr>
        <w:tabs>
          <w:tab w:val="num" w:pos="360"/>
        </w:tabs>
        <w:ind w:left="360" w:hanging="360"/>
      </w:pPr>
      <w:rPr>
        <w:color w:val="0000FF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168F1"/>
    <w:multiLevelType w:val="hybridMultilevel"/>
    <w:tmpl w:val="426A3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B6F36"/>
    <w:multiLevelType w:val="hybridMultilevel"/>
    <w:tmpl w:val="FAA093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50E8"/>
    <w:rsid w:val="002C7EC4"/>
    <w:rsid w:val="006350E8"/>
    <w:rsid w:val="009061B8"/>
    <w:rsid w:val="009B0B50"/>
    <w:rsid w:val="00A7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2018-10-09T22:18:00Z</dcterms:created>
  <dcterms:modified xsi:type="dcterms:W3CDTF">2018-10-09T22:30:00Z</dcterms:modified>
</cp:coreProperties>
</file>